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26E2" w14:textId="39E3A97C" w:rsidR="0001685D" w:rsidRPr="00AF2293" w:rsidRDefault="00AF2293" w:rsidP="00AF2293">
      <w:pPr>
        <w:pStyle w:val="NormalWeb"/>
        <w:jc w:val="both"/>
      </w:pPr>
      <w:r w:rsidRPr="00AF2293">
        <w:rPr>
          <w:noProof/>
        </w:rPr>
        <w:drawing>
          <wp:anchor distT="0" distB="0" distL="114300" distR="114300" simplePos="0" relativeHeight="251658240" behindDoc="0" locked="0" layoutInCell="1" allowOverlap="1" wp14:anchorId="07298786" wp14:editId="39A0A56F">
            <wp:simplePos x="0" y="0"/>
            <wp:positionH relativeFrom="column">
              <wp:posOffset>2444750</wp:posOffset>
            </wp:positionH>
            <wp:positionV relativeFrom="paragraph">
              <wp:posOffset>0</wp:posOffset>
            </wp:positionV>
            <wp:extent cx="3282950" cy="1521460"/>
            <wp:effectExtent l="0" t="0" r="0" b="2540"/>
            <wp:wrapThrough wrapText="bothSides">
              <wp:wrapPolygon edited="0">
                <wp:start x="0" y="0"/>
                <wp:lineTo x="0" y="21366"/>
                <wp:lineTo x="21433" y="21366"/>
                <wp:lineTo x="21433" y="0"/>
                <wp:lineTo x="0" y="0"/>
              </wp:wrapPolygon>
            </wp:wrapThrough>
            <wp:docPr id="1912370652" name="Picture 1" descr="A logo for a found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370652" name="Picture 1" descr="A logo for a found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85D" w:rsidRPr="00AF2293">
        <w:t>The Paulding County Area Foundation exists to enrich the quality of life for our community</w:t>
      </w:r>
      <w:r w:rsidR="00DA0CD0" w:rsidRPr="00AF2293">
        <w:t>,</w:t>
      </w:r>
      <w:r w:rsidR="0001685D" w:rsidRPr="00AF2293">
        <w:t xml:space="preserve"> and one faucet of enrichment is through scholarships. </w:t>
      </w:r>
      <w:r w:rsidR="0001685D" w:rsidRPr="00AF2293">
        <w:t xml:space="preserve">The Paulding County Area Foundation </w:t>
      </w:r>
      <w:r w:rsidR="0001685D" w:rsidRPr="00AF2293">
        <w:t xml:space="preserve">annual </w:t>
      </w:r>
      <w:r w:rsidR="0001685D" w:rsidRPr="00AF2293">
        <w:t>scholarship application period for the 2023-2024</w:t>
      </w:r>
      <w:r w:rsidR="0001685D" w:rsidRPr="00AF2293">
        <w:t xml:space="preserve"> </w:t>
      </w:r>
      <w:r w:rsidR="0001685D" w:rsidRPr="00AF2293">
        <w:t xml:space="preserve">school year opened on January 1, </w:t>
      </w:r>
      <w:proofErr w:type="gramStart"/>
      <w:r w:rsidR="0001685D" w:rsidRPr="00AF2293">
        <w:t>2024</w:t>
      </w:r>
      <w:proofErr w:type="gramEnd"/>
      <w:r w:rsidR="0001685D" w:rsidRPr="00AF2293">
        <w:t xml:space="preserve"> and will close April 1</w:t>
      </w:r>
      <w:r w:rsidR="0001685D" w:rsidRPr="00AF2293">
        <w:rPr>
          <w:vertAlign w:val="superscript"/>
        </w:rPr>
        <w:t>st</w:t>
      </w:r>
      <w:r w:rsidR="0001685D" w:rsidRPr="00AF2293">
        <w:t>, 2024</w:t>
      </w:r>
      <w:r w:rsidR="0001685D" w:rsidRPr="00AF2293">
        <w:t>. Please note, late applications will not be accepted or taken into consideration.</w:t>
      </w:r>
      <w:r w:rsidR="0001685D" w:rsidRPr="00AF2293">
        <w:t xml:space="preserve"> </w:t>
      </w:r>
      <w:r w:rsidR="0001685D" w:rsidRPr="00AF2293">
        <w:t>All applications must be submitted online. Please visit the Paulding County Area</w:t>
      </w:r>
      <w:r w:rsidR="0001685D" w:rsidRPr="00AF2293">
        <w:t xml:space="preserve"> Foundation website at: </w:t>
      </w:r>
      <w:hyperlink r:id="rId5" w:history="1">
        <w:r w:rsidR="00DA0CD0" w:rsidRPr="00AF2293">
          <w:rPr>
            <w:rStyle w:val="Hyperlink"/>
          </w:rPr>
          <w:t>www.</w:t>
        </w:r>
        <w:r w:rsidR="00DA0CD0" w:rsidRPr="00AF2293">
          <w:rPr>
            <w:rStyle w:val="Hyperlink"/>
          </w:rPr>
          <w:t>pauldingcountyareafoundation.com</w:t>
        </w:r>
      </w:hyperlink>
      <w:r w:rsidR="00DA0CD0" w:rsidRPr="00AF2293">
        <w:t xml:space="preserve"> and click on “Sc</w:t>
      </w:r>
      <w:r w:rsidR="0001685D" w:rsidRPr="00AF2293">
        <w:t>holarships</w:t>
      </w:r>
      <w:r w:rsidR="00DA0CD0" w:rsidRPr="00AF2293">
        <w:t>”</w:t>
      </w:r>
      <w:r w:rsidR="0001685D" w:rsidRPr="00AF2293">
        <w:t xml:space="preserve"> to view all scholarship opportunities. Certain scholarships are only available for specified school </w:t>
      </w:r>
      <w:r w:rsidR="00DA0CD0" w:rsidRPr="00AF2293">
        <w:t>districts,</w:t>
      </w:r>
      <w:r w:rsidR="0001685D" w:rsidRPr="00AF2293">
        <w:t xml:space="preserve"> so we highly encourage each applicant to find their school’s page on the Foundation’s website to ensure they are only applying for scholarships applicable to them.</w:t>
      </w:r>
    </w:p>
    <w:p w14:paraId="7BD3C45F" w14:textId="3671FCDA" w:rsidR="0031608B" w:rsidRPr="00AF2293" w:rsidRDefault="0001685D" w:rsidP="00AF2293">
      <w:pPr>
        <w:jc w:val="both"/>
        <w:rPr>
          <w:rFonts w:ascii="Times New Roman" w:hAnsi="Times New Roman" w:cs="Times New Roman"/>
          <w:sz w:val="24"/>
          <w:szCs w:val="24"/>
        </w:rPr>
      </w:pPr>
      <w:r w:rsidRPr="00AF2293">
        <w:rPr>
          <w:rFonts w:ascii="Times New Roman" w:hAnsi="Times New Roman" w:cs="Times New Roman"/>
          <w:sz w:val="24"/>
          <w:szCs w:val="24"/>
        </w:rPr>
        <w:t>These s</w:t>
      </w:r>
      <w:r w:rsidRPr="00AF2293">
        <w:rPr>
          <w:rFonts w:ascii="Times New Roman" w:hAnsi="Times New Roman" w:cs="Times New Roman"/>
          <w:sz w:val="24"/>
          <w:szCs w:val="24"/>
        </w:rPr>
        <w:t>cholarship</w:t>
      </w:r>
      <w:r w:rsidRPr="00AF2293">
        <w:rPr>
          <w:rFonts w:ascii="Times New Roman" w:hAnsi="Times New Roman" w:cs="Times New Roman"/>
          <w:sz w:val="24"/>
          <w:szCs w:val="24"/>
        </w:rPr>
        <w:t>s</w:t>
      </w:r>
      <w:r w:rsidRPr="00AF2293">
        <w:rPr>
          <w:rFonts w:ascii="Times New Roman" w:hAnsi="Times New Roman" w:cs="Times New Roman"/>
          <w:sz w:val="24"/>
          <w:szCs w:val="24"/>
        </w:rPr>
        <w:t xml:space="preserve"> would not be possible without the support of generous donors/families.</w:t>
      </w:r>
      <w:r w:rsidRPr="00AF2293">
        <w:rPr>
          <w:rFonts w:ascii="Times New Roman" w:hAnsi="Times New Roman" w:cs="Times New Roman"/>
          <w:sz w:val="24"/>
          <w:szCs w:val="24"/>
        </w:rPr>
        <w:t xml:space="preserve"> We know that these opportunities serve to not only enrich these </w:t>
      </w:r>
      <w:proofErr w:type="gramStart"/>
      <w:r w:rsidRPr="00AF2293">
        <w:rPr>
          <w:rFonts w:ascii="Times New Roman" w:hAnsi="Times New Roman" w:cs="Times New Roman"/>
          <w:sz w:val="24"/>
          <w:szCs w:val="24"/>
        </w:rPr>
        <w:t>student’s</w:t>
      </w:r>
      <w:proofErr w:type="gramEnd"/>
      <w:r w:rsidRPr="00AF2293">
        <w:rPr>
          <w:rFonts w:ascii="Times New Roman" w:hAnsi="Times New Roman" w:cs="Times New Roman"/>
          <w:sz w:val="24"/>
          <w:szCs w:val="24"/>
        </w:rPr>
        <w:t xml:space="preserve"> education</w:t>
      </w:r>
      <w:r w:rsidR="002A65B0" w:rsidRPr="00AF2293">
        <w:rPr>
          <w:rFonts w:ascii="Times New Roman" w:hAnsi="Times New Roman" w:cs="Times New Roman"/>
          <w:sz w:val="24"/>
          <w:szCs w:val="24"/>
        </w:rPr>
        <w:t>al</w:t>
      </w:r>
      <w:r w:rsidRPr="00AF2293">
        <w:rPr>
          <w:rFonts w:ascii="Times New Roman" w:hAnsi="Times New Roman" w:cs="Times New Roman"/>
          <w:sz w:val="24"/>
          <w:szCs w:val="24"/>
        </w:rPr>
        <w:t xml:space="preserve"> career</w:t>
      </w:r>
      <w:r w:rsidR="002A65B0" w:rsidRPr="00AF2293">
        <w:rPr>
          <w:rFonts w:ascii="Times New Roman" w:hAnsi="Times New Roman" w:cs="Times New Roman"/>
          <w:sz w:val="24"/>
          <w:szCs w:val="24"/>
        </w:rPr>
        <w:t>s</w:t>
      </w:r>
      <w:r w:rsidRPr="00AF2293">
        <w:rPr>
          <w:rFonts w:ascii="Times New Roman" w:hAnsi="Times New Roman" w:cs="Times New Roman"/>
          <w:sz w:val="24"/>
          <w:szCs w:val="24"/>
        </w:rPr>
        <w:t xml:space="preserve"> but also the community of which they are </w:t>
      </w:r>
      <w:r w:rsidR="00DA0CD0" w:rsidRPr="00AF2293">
        <w:rPr>
          <w:rFonts w:ascii="Times New Roman" w:hAnsi="Times New Roman" w:cs="Times New Roman"/>
          <w:sz w:val="24"/>
          <w:szCs w:val="24"/>
        </w:rPr>
        <w:t>a part</w:t>
      </w:r>
      <w:r w:rsidRPr="00AF2293">
        <w:rPr>
          <w:rFonts w:ascii="Times New Roman" w:hAnsi="Times New Roman" w:cs="Times New Roman"/>
          <w:sz w:val="24"/>
          <w:szCs w:val="24"/>
        </w:rPr>
        <w:t xml:space="preserve"> of. The </w:t>
      </w:r>
      <w:r w:rsidRPr="00AF2293">
        <w:rPr>
          <w:rFonts w:ascii="Times New Roman" w:hAnsi="Times New Roman" w:cs="Times New Roman"/>
          <w:sz w:val="24"/>
          <w:szCs w:val="24"/>
        </w:rPr>
        <w:t>Paulding County Area Foundation wishes the Class of 2024 the best of luck in their future educational</w:t>
      </w:r>
      <w:r w:rsidRPr="00AF2293">
        <w:rPr>
          <w:rFonts w:ascii="Times New Roman" w:hAnsi="Times New Roman" w:cs="Times New Roman"/>
          <w:sz w:val="24"/>
          <w:szCs w:val="24"/>
        </w:rPr>
        <w:t xml:space="preserve"> </w:t>
      </w:r>
      <w:r w:rsidRPr="00AF2293">
        <w:rPr>
          <w:rFonts w:ascii="Times New Roman" w:hAnsi="Times New Roman" w:cs="Times New Roman"/>
          <w:sz w:val="24"/>
          <w:szCs w:val="24"/>
        </w:rPr>
        <w:t>endeavors.</w:t>
      </w:r>
    </w:p>
    <w:sectPr w:rsidR="0031608B" w:rsidRPr="00AF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D"/>
    <w:rsid w:val="0001685D"/>
    <w:rsid w:val="002A65B0"/>
    <w:rsid w:val="0031608B"/>
    <w:rsid w:val="004E29E1"/>
    <w:rsid w:val="00AF2293"/>
    <w:rsid w:val="00D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D686"/>
  <w15:chartTrackingRefBased/>
  <w15:docId w15:val="{98793ABC-FCA7-4075-85D9-98468D17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C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F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uldingcountyareafoundati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Lyons</dc:creator>
  <cp:keywords/>
  <dc:description/>
  <cp:lastModifiedBy>Lora Lyons</cp:lastModifiedBy>
  <cp:revision>2</cp:revision>
  <dcterms:created xsi:type="dcterms:W3CDTF">2024-01-16T16:09:00Z</dcterms:created>
  <dcterms:modified xsi:type="dcterms:W3CDTF">2024-01-16T16:39:00Z</dcterms:modified>
</cp:coreProperties>
</file>